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  <w:ind w:left="1308" w:right="1282"/>
        <w:jc w:val="center"/>
        <w:rPr>
          <w:rFonts w:ascii="仿宋_GB2312" w:eastAsia="仿宋_GB2312"/>
          <w:sz w:val="40"/>
        </w:rPr>
      </w:pPr>
      <w:r>
        <w:rPr>
          <w:rFonts w:ascii="仿宋_GB2312" w:eastAsia="仿宋_GB2312"/>
          <w:sz w:val="40"/>
        </w:rPr>
        <w:t>上</w:t>
      </w:r>
      <w:r>
        <w:rPr>
          <w:rFonts w:hint="eastAsia" w:ascii="仿宋_GB2312" w:eastAsia="仿宋_GB2312"/>
          <w:sz w:val="40"/>
        </w:rPr>
        <w:t>海市事业单位工作人员年度考核登记表</w:t>
      </w:r>
    </w:p>
    <w:p>
      <w:pPr>
        <w:spacing w:before="25"/>
        <w:ind w:left="1308" w:right="1282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6"/>
          <w:szCs w:val="26"/>
        </w:rPr>
        <w:t>（</w:t>
      </w:r>
      <w:r>
        <w:rPr>
          <w:rFonts w:hint="eastAsia" w:ascii="仿宋_GB2312" w:eastAsia="仿宋_GB2312"/>
          <w:sz w:val="28"/>
          <w:szCs w:val="26"/>
        </w:rPr>
        <w:t>202</w:t>
      </w:r>
      <w:r>
        <w:rPr>
          <w:rFonts w:hint="eastAsia" w:ascii="仿宋_GB2312" w:eastAsia="仿宋_GB2312"/>
          <w:sz w:val="28"/>
          <w:szCs w:val="26"/>
          <w:lang w:val="en-US" w:eastAsia="zh-CN"/>
        </w:rPr>
        <w:t>3</w:t>
      </w:r>
      <w:r>
        <w:rPr>
          <w:rFonts w:hint="eastAsia" w:ascii="仿宋_GB2312" w:eastAsia="仿宋_GB2312"/>
          <w:sz w:val="26"/>
          <w:szCs w:val="26"/>
        </w:rPr>
        <w:t>年度）</w:t>
      </w:r>
      <w:bookmarkStart w:id="0" w:name="_GoBack"/>
      <w:bookmarkEnd w:id="0"/>
    </w:p>
    <w:tbl>
      <w:tblPr>
        <w:tblStyle w:val="8"/>
        <w:tblW w:w="9553" w:type="dxa"/>
        <w:tblInd w:w="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274"/>
        <w:gridCol w:w="1200"/>
        <w:gridCol w:w="1874"/>
        <w:gridCol w:w="1771"/>
        <w:gridCol w:w="215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8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34"/>
              <w:ind w:left="78" w:right="22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姓 名</w:t>
            </w:r>
          </w:p>
        </w:tc>
        <w:tc>
          <w:tcPr>
            <w:tcW w:w="127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31"/>
              <w:ind w:left="77" w:right="22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性 别</w:t>
            </w:r>
          </w:p>
        </w:tc>
        <w:tc>
          <w:tcPr>
            <w:tcW w:w="187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31"/>
              <w:ind w:left="167" w:right="113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出 生 年 月</w:t>
            </w:r>
          </w:p>
        </w:tc>
        <w:tc>
          <w:tcPr>
            <w:tcW w:w="2150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34"/>
              <w:ind w:left="131" w:right="79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民 族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34"/>
              <w:ind w:left="78" w:right="22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政治面貌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34"/>
              <w:ind w:left="166" w:right="113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文化程度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75" w:line="228" w:lineRule="auto"/>
              <w:ind w:left="133" w:right="39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单位、部门及职务</w:t>
            </w:r>
          </w:p>
        </w:tc>
        <w:tc>
          <w:tcPr>
            <w:tcW w:w="4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both"/>
              <w:rPr>
                <w:rFonts w:ascii="仿宋_GB2312" w:eastAsia="仿宋_GB2312"/>
                <w:sz w:val="28"/>
              </w:rPr>
            </w:pP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75" w:line="228" w:lineRule="auto"/>
              <w:ind w:left="516" w:right="287" w:hanging="132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岗位类别及等级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80" w:line="225" w:lineRule="auto"/>
              <w:ind w:left="392" w:right="209" w:hanging="13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任现职时间</w:t>
            </w:r>
          </w:p>
        </w:tc>
        <w:tc>
          <w:tcPr>
            <w:tcW w:w="2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80" w:line="225" w:lineRule="auto"/>
              <w:ind w:left="436" w:right="378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从 事 或分管工作</w:t>
            </w:r>
          </w:p>
        </w:tc>
        <w:tc>
          <w:tcPr>
            <w:tcW w:w="39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6" w:hRule="atLeast"/>
        </w:trPr>
        <w:tc>
          <w:tcPr>
            <w:tcW w:w="128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jc w:val="center"/>
              <w:rPr>
                <w:sz w:val="26"/>
              </w:rPr>
            </w:pPr>
          </w:p>
          <w:p>
            <w:pPr>
              <w:pStyle w:val="10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个</w:t>
            </w:r>
          </w:p>
          <w:p>
            <w:pPr>
              <w:pStyle w:val="10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pStyle w:val="10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人</w:t>
            </w:r>
          </w:p>
          <w:p>
            <w:pPr>
              <w:pStyle w:val="10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pStyle w:val="10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总</w:t>
            </w:r>
          </w:p>
          <w:p>
            <w:pPr>
              <w:pStyle w:val="10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pStyle w:val="10"/>
              <w:jc w:val="center"/>
              <w:rPr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结</w:t>
            </w:r>
          </w:p>
        </w:tc>
        <w:tc>
          <w:tcPr>
            <w:tcW w:w="8269" w:type="dxa"/>
            <w:gridSpan w:val="5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rPr>
                <w:rFonts w:hint="eastAsia" w:ascii="Times New Roman"/>
                <w:sz w:val="28"/>
              </w:rPr>
            </w:pPr>
          </w:p>
          <w:p>
            <w:pPr>
              <w:pStyle w:val="10"/>
              <w:spacing w:before="80" w:line="225" w:lineRule="auto"/>
              <w:ind w:left="436" w:right="378"/>
              <w:jc w:val="right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签名：                     年</w:t>
            </w:r>
            <w:r>
              <w:rPr>
                <w:rFonts w:hint="eastAsia" w:ascii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8"/>
              </w:rPr>
              <w:t xml:space="preserve">   月 </w:t>
            </w:r>
            <w:r>
              <w:rPr>
                <w:rFonts w:hint="eastAsia" w:ascii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8"/>
              </w:rPr>
              <w:t xml:space="preserve">  日</w:t>
            </w:r>
          </w:p>
        </w:tc>
      </w:tr>
    </w:tbl>
    <w:p>
      <w:pPr>
        <w:pStyle w:val="10"/>
        <w:spacing w:before="1"/>
        <w:ind w:left="77" w:leftChars="35" w:right="280" w:firstLine="1400" w:firstLineChars="500"/>
        <w:jc w:val="both"/>
        <w:rPr>
          <w:rFonts w:ascii="仿宋_GB2312" w:eastAsia="仿宋_GB2312"/>
          <w:sz w:val="28"/>
        </w:rPr>
      </w:pPr>
    </w:p>
    <w:sectPr>
      <w:pgSz w:w="11910" w:h="16840"/>
      <w:pgMar w:top="1580" w:right="86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000E3626"/>
    <w:rsid w:val="000224BA"/>
    <w:rsid w:val="000E3626"/>
    <w:rsid w:val="00110242"/>
    <w:rsid w:val="001F379F"/>
    <w:rsid w:val="002C0933"/>
    <w:rsid w:val="002F2588"/>
    <w:rsid w:val="00322600"/>
    <w:rsid w:val="003822C0"/>
    <w:rsid w:val="003A32F6"/>
    <w:rsid w:val="003D49D8"/>
    <w:rsid w:val="00417FF3"/>
    <w:rsid w:val="00697C16"/>
    <w:rsid w:val="007A1112"/>
    <w:rsid w:val="008C6F33"/>
    <w:rsid w:val="00A17B09"/>
    <w:rsid w:val="00AF2F72"/>
    <w:rsid w:val="00C73483"/>
    <w:rsid w:val="00CB4FF6"/>
    <w:rsid w:val="00D46880"/>
    <w:rsid w:val="00DD1581"/>
    <w:rsid w:val="00DE7D53"/>
    <w:rsid w:val="00E37883"/>
    <w:rsid w:val="00E4221E"/>
    <w:rsid w:val="00E60C38"/>
    <w:rsid w:val="00EA386C"/>
    <w:rsid w:val="00EB0DA9"/>
    <w:rsid w:val="11EA181A"/>
    <w:rsid w:val="1AAD1AD0"/>
    <w:rsid w:val="39DE2CDC"/>
    <w:rsid w:val="5A2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9932-2274-4182-84D1-419C6D8A8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136</Characters>
  <Lines>2</Lines>
  <Paragraphs>1</Paragraphs>
  <TotalTime>3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2021-12-13T02:53:00Z</dcterms:created>
  <dc:creator>36651</dc:creator>
  <cp:lastModifiedBy>王小鱼</cp:lastModifiedBy>
  <cp:lastPrinted>2021-12-13T04:03:00Z</cp:lastPrinted>
  <dcterms:modified xsi:type="dcterms:W3CDTF">2023-11-30T05:41:24Z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2021-12-13T00:00:00Z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2DD6799DE06C48B28E989FE0DF25728A_13</vt:lpwstr>
  </property>
</Properties>
</file>