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30"/>
        </w:tabs>
        <w:spacing w:line="440" w:lineRule="exact"/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弘文学校</w:t>
      </w:r>
      <w:r>
        <w:rPr>
          <w:rFonts w:ascii="宋体" w:hAnsi="宋体"/>
          <w:b/>
          <w:sz w:val="28"/>
          <w:szCs w:val="28"/>
        </w:rPr>
        <w:t>年级组长考核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评价</w:t>
      </w:r>
      <w:r>
        <w:rPr>
          <w:rFonts w:hint="eastAsia"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1年11月至2022年8月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年级组：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/>
          <w:b/>
          <w:sz w:val="21"/>
          <w:szCs w:val="21"/>
        </w:rPr>
        <w:t xml:space="preserve">       组长姓名：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sz w:val="21"/>
          <w:szCs w:val="21"/>
          <w:u w:val="single"/>
        </w:rPr>
        <w:t xml:space="preserve">          </w:t>
      </w:r>
      <w:r>
        <w:rPr>
          <w:rFonts w:hint="eastAsia" w:ascii="宋体" w:hAnsi="宋体"/>
          <w:b/>
          <w:sz w:val="21"/>
          <w:szCs w:val="21"/>
        </w:rPr>
        <w:t xml:space="preserve"> </w:t>
      </w:r>
    </w:p>
    <w:tbl>
      <w:tblPr>
        <w:tblStyle w:val="5"/>
        <w:tblW w:w="14090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555"/>
        <w:gridCol w:w="4020"/>
        <w:gridCol w:w="705"/>
        <w:gridCol w:w="1140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考核内容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考核细则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自评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学校评定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做好年级组教师的思想工作，组织全组教师协调一致、教书育人、做好表率 （10分）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组内教师师德不合格1人扣2分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根据学校工作计划结合本年级具体情况制定出本年级的工作计划，撰写总结，填写《年级组长工作手册》 （20分）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无计划扣2分，无总结扣2分，不能按时填写《年级组长工作手册》，每次扣2分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督促本年级班主任按时制定班级工作计划，并检查这些计划的贯彻执行情况 （5分）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不督促、不检查的扣5分，效果一般的扣1分，效果较差的扣2分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协助班主任解决工作中的困难，配合处理年级内发生的一些偶发事件，制止处理学生问题时的随意停课现象，杜绝流生  (10分)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不协助的每次扣1分，不配合处理的每次扣2分，出现一个流生扣2分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定期召开年级教师会议、学生会议和特殊学生会议，分析研究年级的情况，研究如何进一步采取有效措施加强学生的思想政治工作(10分)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按年级组计划少组织一次扣1分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根据本年级学生的特点，认真组织和开展年级主题教育、主题实践系列活动，并配合学校开展全校性的教育活动  (10分)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不组织、不落实每次扣1分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配合、参加校长室、德育部对各班进行常规检查，把整改措施及时反馈给班主任并监督整改(10 分)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不配合、 不参加的每次扣2分，虚以应付的每次扣1分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协助学校抓好体育、卫生、艺术、劳动教育工作，加强对值周班、环境卫生、两操的检查监督，按时出席广播操等学生活动  (10 分)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不配合、不落实每次扣1分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无故缺席广播操每次扣1分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组织开展年级家长委员会活动，听取家长意见，做好协调工作。(5 分)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按计划少组织一次扣1 分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积极配合并完成上级布置的紧急工作，不推诿、不拖拉。做好年级主题宣传报道工作，督促各班开展新成长班集体建设  (10分)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不完成扣2分，拖拉扣1分 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加减分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（5分）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11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0710" w:firstLineChars="5100"/>
        <w:textAlignment w:val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日期：</w:t>
      </w:r>
      <w:r>
        <w:rPr>
          <w:rFonts w:hint="eastAsia"/>
          <w:sz w:val="21"/>
          <w:szCs w:val="21"/>
          <w:u w:val="single"/>
        </w:rPr>
        <w:t xml:space="preserve">                      </w:t>
      </w:r>
    </w:p>
    <w:sectPr>
      <w:footerReference r:id="rId3" w:type="default"/>
      <w:pgSz w:w="16838" w:h="11906" w:orient="landscape"/>
      <w:pgMar w:top="1134" w:right="1440" w:bottom="1134" w:left="1440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37616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DhkYWQwZWQ5Mzk3YzdjNDlhYjBmYzAyNjhjNzUifQ=="/>
  </w:docVars>
  <w:rsids>
    <w:rsidRoot w:val="7F882F67"/>
    <w:rsid w:val="00623679"/>
    <w:rsid w:val="007524E9"/>
    <w:rsid w:val="00805E92"/>
    <w:rsid w:val="00A501A7"/>
    <w:rsid w:val="00C41C23"/>
    <w:rsid w:val="00D70B8E"/>
    <w:rsid w:val="00F1666B"/>
    <w:rsid w:val="0A9E6E5B"/>
    <w:rsid w:val="15163436"/>
    <w:rsid w:val="177B0415"/>
    <w:rsid w:val="265005E2"/>
    <w:rsid w:val="29E42D40"/>
    <w:rsid w:val="37D608A1"/>
    <w:rsid w:val="62DF5D04"/>
    <w:rsid w:val="63604742"/>
    <w:rsid w:val="777E0893"/>
    <w:rsid w:val="7F88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760</Words>
  <Characters>783</Characters>
  <Lines>7</Lines>
  <Paragraphs>2</Paragraphs>
  <TotalTime>0</TotalTime>
  <ScaleCrop>false</ScaleCrop>
  <LinksUpToDate>false</LinksUpToDate>
  <CharactersWithSpaces>934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2021-11-08T01:31:00Z</dcterms:created>
  <dc:creator>Administrator</dc:creator>
  <cp:lastModifiedBy>宋小莺</cp:lastModifiedBy>
  <cp:lastPrinted>2022-11-03T03:09:00Z</cp:lastPrinted>
  <dcterms:modified xsi:type="dcterms:W3CDTF">2022-11-03T06:26:12Z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E1C860F60B9141F187C2362B04AF3FDA</vt:lpwstr>
  </property>
</Properties>
</file>