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弘文学校教师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b/>
          <w:bCs/>
          <w:sz w:val="28"/>
          <w:szCs w:val="28"/>
        </w:rPr>
        <w:t>常规考核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评价</w:t>
      </w:r>
      <w:r>
        <w:rPr>
          <w:rFonts w:hint="eastAsia" w:ascii="宋体" w:hAnsi="宋体" w:cs="宋体"/>
          <w:b/>
          <w:bCs/>
          <w:sz w:val="28"/>
          <w:szCs w:val="28"/>
        </w:rPr>
        <w:t>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1年11月至2022年8月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</w:rPr>
        <w:t>组别：</w:t>
      </w:r>
      <w:r>
        <w:rPr>
          <w:rFonts w:hint="eastAsia" w:ascii="宋体" w:hAnsi="宋体" w:cs="宋体"/>
          <w:b/>
          <w:bCs/>
          <w:sz w:val="21"/>
          <w:szCs w:val="21"/>
          <w:u w:val="single"/>
        </w:rPr>
        <w:t xml:space="preserve">      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21"/>
          <w:szCs w:val="21"/>
        </w:rPr>
        <w:t xml:space="preserve">  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b/>
          <w:bCs/>
          <w:sz w:val="21"/>
          <w:szCs w:val="21"/>
        </w:rPr>
        <w:t>姓名：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 xml:space="preserve">             </w:t>
      </w:r>
    </w:p>
    <w:tbl>
      <w:tblPr>
        <w:tblStyle w:val="2"/>
        <w:tblW w:w="14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230"/>
        <w:gridCol w:w="3028"/>
        <w:gridCol w:w="795"/>
        <w:gridCol w:w="7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考核项目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考核情况描述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自评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组评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学校评定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立德育人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关心、支持学校德育（团、队）工作，体现人人都是德育工作者。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A：很好支持；B：较多支持；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C：很少支持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团队协作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组内工作积极主动，团队意识强，团结协作好。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A：很好协作；B：较好协作；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C：较少协作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3.管理育人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认真参与眼保健操、大课间、班级纪律、卫生等工作的管理。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A：很好参与；B：较多参与；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C：很少参与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4.思想教育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主动配合年级组、班主任做好班级管理和学生的思想教育工作。积极参与班级教育活动并进行指导；经常找学生谈心、沟通，对于班级、学生中存在的问题，能及时教育并反馈给班主任。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A：积极参与；B：能够参与；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C：很少参与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课程育人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关爱特殊学生，教育指导效果好；注重学科德育渗透，能很好利用所教学科的知识对学生进行思想教育。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A：很好开展；B：较多开展；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C：很少开展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共生发展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积极主动开展全员导师制工作，《全员导师制手册》记录齐全、完整。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A：很好开展；B：能够开展；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C：基本不参加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家校协同</w:t>
            </w:r>
          </w:p>
        </w:tc>
        <w:tc>
          <w:tcPr>
            <w:tcW w:w="72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家校沟通顺畅，与家长交流主动性强且有艺术性；积极参与学校、班级组织的家长学校，家长评价好。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A：协同很好；B：协同一般；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C：协同不畅</w:t>
            </w:r>
          </w:p>
        </w:tc>
        <w:tc>
          <w:tcPr>
            <w:tcW w:w="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10710" w:firstLineChars="5100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rFonts w:hint="eastAsia"/>
          <w:sz w:val="21"/>
          <w:szCs w:val="21"/>
          <w:u w:val="single"/>
        </w:rPr>
        <w:t xml:space="preserve">                      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DhkYWQwZWQ5Mzk3YzdjNDlhYjBmYzAyNjhjNzUifQ=="/>
  </w:docVars>
  <w:rsids>
    <w:rsidRoot w:val="664F1BF9"/>
    <w:rsid w:val="086E1AA3"/>
    <w:rsid w:val="0A326C10"/>
    <w:rsid w:val="1DB96EC4"/>
    <w:rsid w:val="1E7D6144"/>
    <w:rsid w:val="2DB34C41"/>
    <w:rsid w:val="36E00E8D"/>
    <w:rsid w:val="5BC528FD"/>
    <w:rsid w:val="5D6776DF"/>
    <w:rsid w:val="644471B9"/>
    <w:rsid w:val="65CA27AB"/>
    <w:rsid w:val="664F1BF9"/>
    <w:rsid w:val="6A5A1781"/>
    <w:rsid w:val="72A4697A"/>
    <w:rsid w:val="79B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528</Characters>
  <Lines>0</Lines>
  <Paragraphs>0</Paragraphs>
  <TotalTime>0</TotalTime>
  <ScaleCrop>false</ScaleCrop>
  <LinksUpToDate>false</LinksUpToDate>
  <CharactersWithSpaces>578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2022-11-03T01:14:00Z</dcterms:created>
  <dc:creator>Administrator</dc:creator>
  <cp:lastModifiedBy>宋小莺</cp:lastModifiedBy>
  <dcterms:modified xsi:type="dcterms:W3CDTF">2022-11-03T06:23:51Z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D0DDE5FA06D245BA905B5F02688B958B</vt:lpwstr>
  </property>
</Properties>
</file>